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rsiva" w:cs="Corsiva" w:eastAsia="Corsiva" w:hAnsi="Corsiva"/>
          <w:b w:val="1"/>
          <w:sz w:val="56"/>
          <w:szCs w:val="56"/>
        </w:rPr>
      </w:pPr>
      <w:r w:rsidDel="00000000" w:rsidR="00000000" w:rsidRPr="00000000">
        <w:rPr>
          <w:rFonts w:ascii="Corsiva" w:cs="Corsiva" w:eastAsia="Corsiva" w:hAnsi="Corsiva"/>
          <w:sz w:val="50"/>
          <w:szCs w:val="50"/>
          <w:u w:val="single"/>
        </w:rPr>
        <w:drawing>
          <wp:anchor allowOverlap="1" behindDoc="1" distB="114300" distT="114300" distL="114300" distR="114300" hidden="0" layoutInCell="1" locked="0" relativeHeight="0" simplePos="0">
            <wp:simplePos x="0" y="0"/>
            <wp:positionH relativeFrom="page">
              <wp:posOffset>5048250</wp:posOffset>
            </wp:positionH>
            <wp:positionV relativeFrom="page">
              <wp:posOffset>771525</wp:posOffset>
            </wp:positionV>
            <wp:extent cx="1316236" cy="471488"/>
            <wp:effectExtent b="0" l="0" r="0" t="0"/>
            <wp:wrapNone/>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16236" cy="471488"/>
                    </a:xfrm>
                    <a:prstGeom prst="rect"/>
                    <a:ln/>
                  </pic:spPr>
                </pic:pic>
              </a:graphicData>
            </a:graphic>
          </wp:anchor>
        </w:drawing>
      </w:r>
      <w:r w:rsidDel="00000000" w:rsidR="00000000" w:rsidRPr="00000000">
        <w:rPr>
          <w:rFonts w:ascii="Corsiva" w:cs="Corsiva" w:eastAsia="Corsiva" w:hAnsi="Corsiva"/>
          <w:sz w:val="50"/>
          <w:szCs w:val="50"/>
          <w:u w:val="single"/>
        </w:rPr>
        <w:drawing>
          <wp:anchor allowOverlap="1" behindDoc="1" distB="114300" distT="114300" distL="114300" distR="114300" hidden="0" layoutInCell="1" locked="0" relativeHeight="0" simplePos="0">
            <wp:simplePos x="0" y="0"/>
            <wp:positionH relativeFrom="page">
              <wp:posOffset>1409700</wp:posOffset>
            </wp:positionH>
            <wp:positionV relativeFrom="page">
              <wp:posOffset>771525</wp:posOffset>
            </wp:positionV>
            <wp:extent cx="1338263" cy="480592"/>
            <wp:effectExtent b="0" l="0" r="0" t="0"/>
            <wp:wrapNone/>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1338263" cy="480592"/>
                    </a:xfrm>
                    <a:prstGeom prst="rect"/>
                    <a:ln/>
                  </pic:spPr>
                </pic:pic>
              </a:graphicData>
            </a:graphic>
          </wp:anchor>
        </w:drawing>
      </w:r>
      <w:r w:rsidDel="00000000" w:rsidR="00000000" w:rsidRPr="00000000">
        <w:rPr>
          <w:rFonts w:ascii="Corsiva" w:cs="Corsiva" w:eastAsia="Corsiva" w:hAnsi="Corsiva"/>
          <w:b w:val="1"/>
          <w:sz w:val="56"/>
          <w:szCs w:val="56"/>
          <w:rtl w:val="0"/>
        </w:rPr>
        <w:t xml:space="preserve">Tattoo Aftercare</w:t>
      </w:r>
    </w:p>
    <w:p w:rsidR="00000000" w:rsidDel="00000000" w:rsidP="00000000" w:rsidRDefault="00000000" w:rsidRPr="00000000" w14:paraId="00000002">
      <w:pPr>
        <w:ind w:left="0" w:firstLine="0"/>
        <w:jc w:val="center"/>
        <w:rPr>
          <w:sz w:val="20"/>
          <w:szCs w:val="20"/>
        </w:rPr>
      </w:pPr>
      <w:r w:rsidDel="00000000" w:rsidR="00000000" w:rsidRPr="00000000">
        <w:rPr>
          <w:sz w:val="20"/>
          <w:szCs w:val="20"/>
          <w:rtl w:val="0"/>
        </w:rPr>
        <w:t xml:space="preserve">The first few days and weeks for your new tattoo are the most important; please make sure you care for it properly! Below are the healing procedures we recommend; because each individual is different, this may not be the best recommendation for you. Always follow the advice of your tattoo artist or seek the advice of a doctor if you have any concerns with healing.</w:t>
      </w:r>
    </w:p>
    <w:p w:rsidR="00000000" w:rsidDel="00000000" w:rsidP="00000000" w:rsidRDefault="00000000" w:rsidRPr="00000000" w14:paraId="00000003">
      <w:pPr>
        <w:rPr>
          <w:sz w:val="24"/>
          <w:szCs w:val="24"/>
          <w:u w:val="single"/>
        </w:rPr>
      </w:pPr>
      <w:r w:rsidDel="00000000" w:rsidR="00000000" w:rsidRPr="00000000">
        <w:rPr>
          <w:sz w:val="24"/>
          <w:szCs w:val="24"/>
          <w:u w:val="single"/>
          <w:rtl w:val="0"/>
        </w:rPr>
        <w:t xml:space="preserve">Dry-Heal Method</w:t>
      </w:r>
    </w:p>
    <w:p w:rsidR="00000000" w:rsidDel="00000000" w:rsidP="00000000" w:rsidRDefault="00000000" w:rsidRPr="00000000" w14:paraId="00000004">
      <w:pPr>
        <w:numPr>
          <w:ilvl w:val="0"/>
          <w:numId w:val="2"/>
        </w:numPr>
        <w:ind w:left="720" w:hanging="360"/>
        <w:rPr>
          <w:sz w:val="20"/>
          <w:szCs w:val="20"/>
          <w:u w:val="none"/>
        </w:rPr>
      </w:pPr>
      <w:r w:rsidDel="00000000" w:rsidR="00000000" w:rsidRPr="00000000">
        <w:rPr>
          <w:sz w:val="20"/>
          <w:szCs w:val="20"/>
          <w:rtl w:val="0"/>
        </w:rPr>
        <w:t xml:space="preserve">Leave the bandage that you received after the tattoo on for </w:t>
      </w:r>
      <w:r w:rsidDel="00000000" w:rsidR="00000000" w:rsidRPr="00000000">
        <w:rPr>
          <w:b w:val="1"/>
          <w:sz w:val="20"/>
          <w:szCs w:val="20"/>
          <w:rtl w:val="0"/>
        </w:rPr>
        <w:t xml:space="preserve">approximately 4 hours</w:t>
      </w:r>
      <w:r w:rsidDel="00000000" w:rsidR="00000000" w:rsidRPr="00000000">
        <w:rPr>
          <w:sz w:val="20"/>
          <w:szCs w:val="20"/>
          <w:rtl w:val="0"/>
        </w:rPr>
        <w:t xml:space="preserve">. Tattoos will ooze, this is a normal part of the healing process. The bandage is there to keep airborne bacteria and any other contaminants in the environment from invading your wound. </w:t>
      </w:r>
    </w:p>
    <w:p w:rsidR="00000000" w:rsidDel="00000000" w:rsidP="00000000" w:rsidRDefault="00000000" w:rsidRPr="00000000" w14:paraId="00000005">
      <w:pPr>
        <w:numPr>
          <w:ilvl w:val="0"/>
          <w:numId w:val="2"/>
        </w:numPr>
        <w:ind w:left="720" w:hanging="360"/>
        <w:rPr>
          <w:sz w:val="20"/>
          <w:szCs w:val="20"/>
          <w:u w:val="none"/>
        </w:rPr>
      </w:pPr>
      <w:r w:rsidDel="00000000" w:rsidR="00000000" w:rsidRPr="00000000">
        <w:rPr>
          <w:sz w:val="20"/>
          <w:szCs w:val="20"/>
          <w:rtl w:val="0"/>
        </w:rPr>
        <w:t xml:space="preserve">Make sure your </w:t>
      </w:r>
      <w:r w:rsidDel="00000000" w:rsidR="00000000" w:rsidRPr="00000000">
        <w:rPr>
          <w:b w:val="1"/>
          <w:sz w:val="20"/>
          <w:szCs w:val="20"/>
          <w:rtl w:val="0"/>
        </w:rPr>
        <w:t xml:space="preserve">hands have been washed thoroughly</w:t>
      </w:r>
      <w:r w:rsidDel="00000000" w:rsidR="00000000" w:rsidRPr="00000000">
        <w:rPr>
          <w:sz w:val="20"/>
          <w:szCs w:val="20"/>
          <w:rtl w:val="0"/>
        </w:rPr>
        <w:t xml:space="preserve"> before you ever touch or remove the bandage.</w:t>
      </w:r>
    </w:p>
    <w:p w:rsidR="00000000" w:rsidDel="00000000" w:rsidP="00000000" w:rsidRDefault="00000000" w:rsidRPr="00000000" w14:paraId="00000006">
      <w:pPr>
        <w:numPr>
          <w:ilvl w:val="0"/>
          <w:numId w:val="2"/>
        </w:numPr>
        <w:ind w:left="720" w:hanging="360"/>
        <w:rPr>
          <w:u w:val="none"/>
        </w:rPr>
      </w:pPr>
      <w:r w:rsidDel="00000000" w:rsidR="00000000" w:rsidRPr="00000000">
        <w:rPr>
          <w:sz w:val="20"/>
          <w:szCs w:val="20"/>
          <w:rtl w:val="0"/>
        </w:rPr>
        <w:t xml:space="preserve">After removing the bandage take a damp </w:t>
      </w:r>
      <w:r w:rsidDel="00000000" w:rsidR="00000000" w:rsidRPr="00000000">
        <w:rPr>
          <w:b w:val="1"/>
          <w:sz w:val="20"/>
          <w:szCs w:val="20"/>
          <w:rtl w:val="0"/>
        </w:rPr>
        <w:t xml:space="preserve">sterile gauze</w:t>
      </w:r>
      <w:r w:rsidDel="00000000" w:rsidR="00000000" w:rsidRPr="00000000">
        <w:rPr>
          <w:sz w:val="20"/>
          <w:szCs w:val="20"/>
          <w:rtl w:val="0"/>
        </w:rPr>
        <w:t xml:space="preserve"> or </w:t>
      </w:r>
      <w:r w:rsidDel="00000000" w:rsidR="00000000" w:rsidRPr="00000000">
        <w:rPr>
          <w:b w:val="1"/>
          <w:sz w:val="20"/>
          <w:szCs w:val="20"/>
          <w:rtl w:val="0"/>
        </w:rPr>
        <w:t xml:space="preserve">damp,</w:t>
      </w:r>
      <w:r w:rsidDel="00000000" w:rsidR="00000000" w:rsidRPr="00000000">
        <w:rPr>
          <w:sz w:val="20"/>
          <w:szCs w:val="20"/>
          <w:rtl w:val="0"/>
        </w:rPr>
        <w:t xml:space="preserve"> </w:t>
      </w:r>
      <w:r w:rsidDel="00000000" w:rsidR="00000000" w:rsidRPr="00000000">
        <w:rPr>
          <w:b w:val="1"/>
          <w:sz w:val="20"/>
          <w:szCs w:val="20"/>
          <w:rtl w:val="0"/>
        </w:rPr>
        <w:t xml:space="preserve">CLEAN disposable towel</w:t>
      </w:r>
      <w:r w:rsidDel="00000000" w:rsidR="00000000" w:rsidRPr="00000000">
        <w:rPr>
          <w:sz w:val="20"/>
          <w:szCs w:val="20"/>
          <w:rtl w:val="0"/>
        </w:rPr>
        <w:t xml:space="preserve"> to </w:t>
      </w:r>
      <w:r w:rsidDel="00000000" w:rsidR="00000000" w:rsidRPr="00000000">
        <w:rPr>
          <w:b w:val="1"/>
          <w:sz w:val="20"/>
          <w:szCs w:val="20"/>
          <w:rtl w:val="0"/>
        </w:rPr>
        <w:t xml:space="preserve">GENTLY</w:t>
      </w:r>
      <w:r w:rsidDel="00000000" w:rsidR="00000000" w:rsidRPr="00000000">
        <w:rPr>
          <w:sz w:val="20"/>
          <w:szCs w:val="20"/>
          <w:rtl w:val="0"/>
        </w:rPr>
        <w:t xml:space="preserve"> </w:t>
      </w:r>
      <w:r w:rsidDel="00000000" w:rsidR="00000000" w:rsidRPr="00000000">
        <w:rPr>
          <w:b w:val="1"/>
          <w:sz w:val="20"/>
          <w:szCs w:val="20"/>
          <w:rtl w:val="0"/>
        </w:rPr>
        <w:t xml:space="preserve">DAB </w:t>
      </w:r>
      <w:r w:rsidDel="00000000" w:rsidR="00000000" w:rsidRPr="00000000">
        <w:rPr>
          <w:sz w:val="20"/>
          <w:szCs w:val="20"/>
          <w:rtl w:val="0"/>
        </w:rPr>
        <w:t xml:space="preserve">the tattoo. This removes any excess seepage on the tattoo to prevent excessive scabbing in the healing process. Do not </w:t>
      </w:r>
      <w:r w:rsidDel="00000000" w:rsidR="00000000" w:rsidRPr="00000000">
        <w:rPr>
          <w:b w:val="1"/>
          <w:sz w:val="20"/>
          <w:szCs w:val="20"/>
          <w:rtl w:val="0"/>
        </w:rPr>
        <w:t xml:space="preserve">wash</w:t>
      </w:r>
      <w:r w:rsidDel="00000000" w:rsidR="00000000" w:rsidRPr="00000000">
        <w:rPr>
          <w:sz w:val="18"/>
          <w:szCs w:val="18"/>
          <w:rtl w:val="0"/>
        </w:rPr>
        <w:t xml:space="preserve"> </w:t>
      </w:r>
      <w:r w:rsidDel="00000000" w:rsidR="00000000" w:rsidRPr="00000000">
        <w:rPr>
          <w:sz w:val="20"/>
          <w:szCs w:val="20"/>
          <w:rtl w:val="0"/>
        </w:rPr>
        <w:t xml:space="preserve">the tattoo now </w:t>
      </w:r>
      <w:r w:rsidDel="00000000" w:rsidR="00000000" w:rsidRPr="00000000">
        <w:rPr>
          <w:b w:val="1"/>
          <w:sz w:val="20"/>
          <w:szCs w:val="20"/>
          <w:rtl w:val="0"/>
        </w:rPr>
        <w:t xml:space="preserve">UNLESS</w:t>
      </w:r>
      <w:r w:rsidDel="00000000" w:rsidR="00000000" w:rsidRPr="00000000">
        <w:rPr>
          <w:sz w:val="20"/>
          <w:szCs w:val="20"/>
          <w:rtl w:val="0"/>
        </w:rPr>
        <w:t xml:space="preserve"> you believe it has been contaminated, in which case, clean the area with a mild, unscented soap. </w:t>
      </w:r>
    </w:p>
    <w:p w:rsidR="00000000" w:rsidDel="00000000" w:rsidP="00000000" w:rsidRDefault="00000000" w:rsidRPr="00000000" w14:paraId="00000007">
      <w:pPr>
        <w:numPr>
          <w:ilvl w:val="0"/>
          <w:numId w:val="2"/>
        </w:numPr>
        <w:ind w:left="720" w:hanging="360"/>
        <w:rPr>
          <w:sz w:val="20"/>
          <w:szCs w:val="20"/>
          <w:u w:val="none"/>
        </w:rPr>
      </w:pPr>
      <w:r w:rsidDel="00000000" w:rsidR="00000000" w:rsidRPr="00000000">
        <w:rPr>
          <w:sz w:val="20"/>
          <w:szCs w:val="20"/>
          <w:rtl w:val="0"/>
        </w:rPr>
        <w:t xml:space="preserve">Leave the tattoo exposed to the air, uncovered if possible. If not, wear </w:t>
      </w:r>
      <w:r w:rsidDel="00000000" w:rsidR="00000000" w:rsidRPr="00000000">
        <w:rPr>
          <w:b w:val="1"/>
          <w:sz w:val="20"/>
          <w:szCs w:val="20"/>
          <w:rtl w:val="0"/>
        </w:rPr>
        <w:t xml:space="preserve">CLEAN,</w:t>
      </w:r>
      <w:r w:rsidDel="00000000" w:rsidR="00000000" w:rsidRPr="00000000">
        <w:rPr>
          <w:sz w:val="20"/>
          <w:szCs w:val="20"/>
          <w:rtl w:val="0"/>
        </w:rPr>
        <w:t xml:space="preserve"> loose clothing over top to allow the tattoo to breathe.</w:t>
      </w:r>
    </w:p>
    <w:p w:rsidR="00000000" w:rsidDel="00000000" w:rsidP="00000000" w:rsidRDefault="00000000" w:rsidRPr="00000000" w14:paraId="00000008">
      <w:pPr>
        <w:numPr>
          <w:ilvl w:val="0"/>
          <w:numId w:val="2"/>
        </w:numPr>
        <w:ind w:left="720" w:hanging="360"/>
        <w:rPr>
          <w:sz w:val="20"/>
          <w:szCs w:val="20"/>
          <w:u w:val="none"/>
        </w:rPr>
      </w:pPr>
      <w:r w:rsidDel="00000000" w:rsidR="00000000" w:rsidRPr="00000000">
        <w:rPr>
          <w:sz w:val="20"/>
          <w:szCs w:val="20"/>
          <w:rtl w:val="0"/>
        </w:rPr>
        <w:t xml:space="preserve">If the tattoo has touched anything between the tattoo service and the end of your day or has become contaminated, wash the tattoo right away. If not, wash in the morning. </w:t>
      </w:r>
    </w:p>
    <w:p w:rsidR="00000000" w:rsidDel="00000000" w:rsidP="00000000" w:rsidRDefault="00000000" w:rsidRPr="00000000" w14:paraId="00000009">
      <w:pPr>
        <w:ind w:left="720" w:firstLine="0"/>
        <w:jc w:val="center"/>
        <w:rPr>
          <w:sz w:val="20"/>
          <w:szCs w:val="20"/>
        </w:rPr>
      </w:pPr>
      <w:r w:rsidDel="00000000" w:rsidR="00000000" w:rsidRPr="00000000">
        <w:rPr>
          <w:b w:val="1"/>
          <w:sz w:val="20"/>
          <w:szCs w:val="20"/>
          <w:rtl w:val="0"/>
        </w:rPr>
        <w:t xml:space="preserve">Wash with mild unscented soaps only. Avoid harsh scented soaps, they will irritate and delay healing</w:t>
      </w:r>
      <w:r w:rsidDel="00000000" w:rsidR="00000000" w:rsidRPr="00000000">
        <w:rPr>
          <w:sz w:val="20"/>
          <w:szCs w:val="20"/>
          <w:rtl w:val="0"/>
        </w:rPr>
        <w:t xml:space="preserve">.</w:t>
      </w:r>
    </w:p>
    <w:p w:rsidR="00000000" w:rsidDel="00000000" w:rsidP="00000000" w:rsidRDefault="00000000" w:rsidRPr="00000000" w14:paraId="0000000A">
      <w:pPr>
        <w:numPr>
          <w:ilvl w:val="0"/>
          <w:numId w:val="2"/>
        </w:numPr>
        <w:ind w:left="720" w:hanging="360"/>
        <w:rPr>
          <w:sz w:val="20"/>
          <w:szCs w:val="20"/>
          <w:u w:val="none"/>
        </w:rPr>
      </w:pPr>
      <w:r w:rsidDel="00000000" w:rsidR="00000000" w:rsidRPr="00000000">
        <w:rPr>
          <w:sz w:val="20"/>
          <w:szCs w:val="20"/>
          <w:rtl w:val="0"/>
        </w:rPr>
        <w:t xml:space="preserve">Dry the tattoo by </w:t>
      </w:r>
      <w:r w:rsidDel="00000000" w:rsidR="00000000" w:rsidRPr="00000000">
        <w:rPr>
          <w:b w:val="1"/>
          <w:sz w:val="20"/>
          <w:szCs w:val="20"/>
          <w:rtl w:val="0"/>
        </w:rPr>
        <w:t xml:space="preserve">gently</w:t>
      </w:r>
      <w:r w:rsidDel="00000000" w:rsidR="00000000" w:rsidRPr="00000000">
        <w:rPr>
          <w:sz w:val="20"/>
          <w:szCs w:val="20"/>
          <w:rtl w:val="0"/>
        </w:rPr>
        <w:t xml:space="preserve"> patting with a </w:t>
      </w:r>
      <w:r w:rsidDel="00000000" w:rsidR="00000000" w:rsidRPr="00000000">
        <w:rPr>
          <w:b w:val="1"/>
          <w:sz w:val="20"/>
          <w:szCs w:val="20"/>
          <w:rtl w:val="0"/>
        </w:rPr>
        <w:t xml:space="preserve">sterile gauze pad, or air drying</w:t>
      </w:r>
      <w:r w:rsidDel="00000000" w:rsidR="00000000" w:rsidRPr="00000000">
        <w:rPr>
          <w:sz w:val="20"/>
          <w:szCs w:val="20"/>
          <w:rtl w:val="0"/>
        </w:rPr>
        <w:t xml:space="preserve">. </w:t>
      </w:r>
      <w:r w:rsidDel="00000000" w:rsidR="00000000" w:rsidRPr="00000000">
        <w:rPr>
          <w:b w:val="1"/>
          <w:sz w:val="20"/>
          <w:szCs w:val="20"/>
          <w:rtl w:val="0"/>
        </w:rPr>
        <w:t xml:space="preserve">DO NOT SCRUB OR USE A TOWEL/CLOTH</w:t>
      </w:r>
      <w:r w:rsidDel="00000000" w:rsidR="00000000" w:rsidRPr="00000000">
        <w:rPr>
          <w:sz w:val="20"/>
          <w:szCs w:val="20"/>
          <w:rtl w:val="0"/>
        </w:rPr>
        <w:t xml:space="preserve">. Let the tattoo dry completely, </w:t>
      </w:r>
      <w:r w:rsidDel="00000000" w:rsidR="00000000" w:rsidRPr="00000000">
        <w:rPr>
          <w:b w:val="1"/>
          <w:sz w:val="20"/>
          <w:szCs w:val="20"/>
          <w:rtl w:val="0"/>
        </w:rPr>
        <w:t xml:space="preserve">DO NOT BLOW ON THE TATTOO</w:t>
      </w:r>
      <w:r w:rsidDel="00000000" w:rsidR="00000000" w:rsidRPr="00000000">
        <w:rPr>
          <w:sz w:val="20"/>
          <w:szCs w:val="20"/>
          <w:rtl w:val="0"/>
        </w:rPr>
        <w:t xml:space="preserve">.</w:t>
      </w:r>
    </w:p>
    <w:p w:rsidR="00000000" w:rsidDel="00000000" w:rsidP="00000000" w:rsidRDefault="00000000" w:rsidRPr="00000000" w14:paraId="0000000B">
      <w:pPr>
        <w:numPr>
          <w:ilvl w:val="0"/>
          <w:numId w:val="2"/>
        </w:numPr>
        <w:ind w:left="720" w:hanging="360"/>
        <w:rPr>
          <w:sz w:val="20"/>
          <w:szCs w:val="20"/>
          <w:u w:val="none"/>
        </w:rPr>
      </w:pPr>
      <w:r w:rsidDel="00000000" w:rsidR="00000000" w:rsidRPr="00000000">
        <w:rPr>
          <w:sz w:val="20"/>
          <w:szCs w:val="20"/>
          <w:rtl w:val="0"/>
        </w:rPr>
        <w:t xml:space="preserve">You do </w:t>
      </w:r>
      <w:r w:rsidDel="00000000" w:rsidR="00000000" w:rsidRPr="00000000">
        <w:rPr>
          <w:b w:val="1"/>
          <w:sz w:val="20"/>
          <w:szCs w:val="20"/>
          <w:rtl w:val="0"/>
        </w:rPr>
        <w:t xml:space="preserve">not</w:t>
      </w:r>
      <w:r w:rsidDel="00000000" w:rsidR="00000000" w:rsidRPr="00000000">
        <w:rPr>
          <w:sz w:val="20"/>
          <w:szCs w:val="20"/>
          <w:rtl w:val="0"/>
        </w:rPr>
        <w:t xml:space="preserve"> need to rebandage </w:t>
      </w:r>
      <w:r w:rsidDel="00000000" w:rsidR="00000000" w:rsidRPr="00000000">
        <w:rPr>
          <w:sz w:val="20"/>
          <w:szCs w:val="20"/>
          <w:rtl w:val="0"/>
        </w:rPr>
        <w:t xml:space="preserve">the</w:t>
      </w:r>
      <w:r w:rsidDel="00000000" w:rsidR="00000000" w:rsidRPr="00000000">
        <w:rPr>
          <w:sz w:val="20"/>
          <w:szCs w:val="20"/>
          <w:rtl w:val="0"/>
        </w:rPr>
        <w:t xml:space="preserve"> tattoo at this point as it can trap moisture and delay healing.</w:t>
      </w:r>
    </w:p>
    <w:p w:rsidR="00000000" w:rsidDel="00000000" w:rsidP="00000000" w:rsidRDefault="00000000" w:rsidRPr="00000000" w14:paraId="0000000C">
      <w:pPr>
        <w:numPr>
          <w:ilvl w:val="0"/>
          <w:numId w:val="2"/>
        </w:numPr>
        <w:ind w:left="720" w:hanging="360"/>
        <w:rPr>
          <w:sz w:val="20"/>
          <w:szCs w:val="20"/>
          <w:u w:val="none"/>
        </w:rPr>
      </w:pPr>
      <w:r w:rsidDel="00000000" w:rsidR="00000000" w:rsidRPr="00000000">
        <w:rPr>
          <w:sz w:val="20"/>
          <w:szCs w:val="20"/>
          <w:rtl w:val="0"/>
        </w:rPr>
        <w:t xml:space="preserve">Repeat the steps above, clean your tattoo </w:t>
      </w:r>
      <w:r w:rsidDel="00000000" w:rsidR="00000000" w:rsidRPr="00000000">
        <w:rPr>
          <w:b w:val="1"/>
          <w:sz w:val="20"/>
          <w:szCs w:val="20"/>
          <w:rtl w:val="0"/>
        </w:rPr>
        <w:t xml:space="preserve">approximately 3-4 times a day, </w:t>
      </w:r>
      <w:r w:rsidDel="00000000" w:rsidR="00000000" w:rsidRPr="00000000">
        <w:rPr>
          <w:sz w:val="20"/>
          <w:szCs w:val="20"/>
          <w:rtl w:val="0"/>
        </w:rPr>
        <w:t xml:space="preserve">for roughly 2 weeks.</w:t>
      </w:r>
    </w:p>
    <w:p w:rsidR="00000000" w:rsidDel="00000000" w:rsidP="00000000" w:rsidRDefault="00000000" w:rsidRPr="00000000" w14:paraId="0000000D">
      <w:pPr>
        <w:numPr>
          <w:ilvl w:val="0"/>
          <w:numId w:val="2"/>
        </w:numPr>
        <w:ind w:left="720" w:hanging="360"/>
        <w:rPr>
          <w:sz w:val="20"/>
          <w:szCs w:val="20"/>
          <w:u w:val="none"/>
        </w:rPr>
      </w:pPr>
      <w:r w:rsidDel="00000000" w:rsidR="00000000" w:rsidRPr="00000000">
        <w:rPr>
          <w:sz w:val="20"/>
          <w:szCs w:val="20"/>
          <w:rtl w:val="0"/>
        </w:rPr>
        <w:t xml:space="preserve">After a few days you will begin to notice some peeling and possibly some scabbing. Some scabbing is normal. It is at this point in the healing process your tattoo will begin to itch. </w:t>
      </w:r>
      <w:r w:rsidDel="00000000" w:rsidR="00000000" w:rsidRPr="00000000">
        <w:rPr>
          <w:b w:val="1"/>
          <w:sz w:val="20"/>
          <w:szCs w:val="20"/>
          <w:rtl w:val="0"/>
        </w:rPr>
        <w:t xml:space="preserve">RESIST THE URGE TO SCRATCH, RUB, OR PICK the tattoo</w:t>
      </w:r>
      <w:r w:rsidDel="00000000" w:rsidR="00000000" w:rsidRPr="00000000">
        <w:rPr>
          <w:sz w:val="20"/>
          <w:szCs w:val="20"/>
          <w:rtl w:val="0"/>
        </w:rPr>
        <w:t xml:space="preserve">. </w:t>
      </w:r>
    </w:p>
    <w:p w:rsidR="00000000" w:rsidDel="00000000" w:rsidP="00000000" w:rsidRDefault="00000000" w:rsidRPr="00000000" w14:paraId="0000000E">
      <w:pPr>
        <w:numPr>
          <w:ilvl w:val="0"/>
          <w:numId w:val="2"/>
        </w:numPr>
        <w:ind w:left="720" w:hanging="360"/>
        <w:rPr>
          <w:sz w:val="20"/>
          <w:szCs w:val="20"/>
          <w:u w:val="none"/>
        </w:rPr>
      </w:pPr>
      <w:r w:rsidDel="00000000" w:rsidR="00000000" w:rsidRPr="00000000">
        <w:rPr>
          <w:sz w:val="20"/>
          <w:szCs w:val="20"/>
          <w:rtl w:val="0"/>
        </w:rPr>
        <w:t xml:space="preserve">On </w:t>
      </w:r>
      <w:r w:rsidDel="00000000" w:rsidR="00000000" w:rsidRPr="00000000">
        <w:rPr>
          <w:b w:val="1"/>
          <w:sz w:val="20"/>
          <w:szCs w:val="20"/>
          <w:rtl w:val="0"/>
        </w:rPr>
        <w:t xml:space="preserve">day three</w:t>
      </w:r>
      <w:r w:rsidDel="00000000" w:rsidR="00000000" w:rsidRPr="00000000">
        <w:rPr>
          <w:sz w:val="20"/>
          <w:szCs w:val="20"/>
          <w:rtl w:val="0"/>
        </w:rPr>
        <w:t xml:space="preserve"> of the healing process after each washing of the tattoo, and once it is fully dry, take a very small amount of </w:t>
      </w:r>
      <w:r w:rsidDel="00000000" w:rsidR="00000000" w:rsidRPr="00000000">
        <w:rPr>
          <w:b w:val="1"/>
          <w:sz w:val="20"/>
          <w:szCs w:val="20"/>
          <w:rtl w:val="0"/>
        </w:rPr>
        <w:t xml:space="preserve">TATTOO SPECIFIC moisturizer</w:t>
      </w:r>
      <w:r w:rsidDel="00000000" w:rsidR="00000000" w:rsidRPr="00000000">
        <w:rPr>
          <w:sz w:val="20"/>
          <w:szCs w:val="20"/>
          <w:rtl w:val="0"/>
        </w:rPr>
        <w:t xml:space="preserve">, just enough to lightly cover the tattoo and keep it from drying out completely. </w:t>
      </w:r>
      <w:r w:rsidDel="00000000" w:rsidR="00000000" w:rsidRPr="00000000">
        <w:rPr>
          <w:b w:val="1"/>
          <w:sz w:val="20"/>
          <w:szCs w:val="20"/>
          <w:rtl w:val="0"/>
        </w:rPr>
        <w:t xml:space="preserve">DO NOT USE TOO MUCH</w:t>
      </w:r>
      <w:r w:rsidDel="00000000" w:rsidR="00000000" w:rsidRPr="00000000">
        <w:rPr>
          <w:sz w:val="20"/>
          <w:szCs w:val="20"/>
          <w:rtl w:val="0"/>
        </w:rPr>
        <w:t xml:space="preserve">, as too much can smother the tattoo and delay healing.</w:t>
      </w:r>
    </w:p>
    <w:p w:rsidR="00000000" w:rsidDel="00000000" w:rsidP="00000000" w:rsidRDefault="00000000" w:rsidRPr="00000000" w14:paraId="0000000F">
      <w:pPr>
        <w:rPr>
          <w:sz w:val="20"/>
          <w:szCs w:val="20"/>
        </w:rPr>
      </w:pPr>
      <w:r w:rsidDel="00000000" w:rsidR="00000000" w:rsidRPr="00000000">
        <w:rPr>
          <w:rtl w:val="0"/>
        </w:rPr>
      </w:r>
    </w:p>
    <w:p w:rsidR="00000000" w:rsidDel="00000000" w:rsidP="00000000" w:rsidRDefault="00000000" w:rsidRPr="00000000" w14:paraId="00000010">
      <w:pPr>
        <w:rPr>
          <w:sz w:val="24"/>
          <w:szCs w:val="24"/>
          <w:u w:val="single"/>
        </w:rPr>
      </w:pPr>
      <w:r w:rsidDel="00000000" w:rsidR="00000000" w:rsidRPr="00000000">
        <w:rPr>
          <w:sz w:val="24"/>
          <w:szCs w:val="24"/>
          <w:u w:val="single"/>
          <w:rtl w:val="0"/>
        </w:rPr>
        <w:t xml:space="preserve">Second-Skin Method</w:t>
      </w:r>
    </w:p>
    <w:p w:rsidR="00000000" w:rsidDel="00000000" w:rsidP="00000000" w:rsidRDefault="00000000" w:rsidRPr="00000000" w14:paraId="00000011">
      <w:pPr>
        <w:numPr>
          <w:ilvl w:val="0"/>
          <w:numId w:val="1"/>
        </w:numPr>
        <w:ind w:left="720" w:hanging="360"/>
        <w:rPr>
          <w:sz w:val="20"/>
          <w:szCs w:val="20"/>
          <w:u w:val="none"/>
        </w:rPr>
      </w:pPr>
      <w:r w:rsidDel="00000000" w:rsidR="00000000" w:rsidRPr="00000000">
        <w:rPr>
          <w:sz w:val="20"/>
          <w:szCs w:val="20"/>
          <w:rtl w:val="0"/>
        </w:rPr>
        <w:t xml:space="preserve">Leave the second skin bandage on for the length of time your tattoo artist advised. Pooling of ink/plasma inside of the second skin is normal. Some peeling around the edges of the bandage is okay and excess can be trimmed off, as long as there are no openings in the bandage. If a seam/opening on the edges appears that liquid can come into or escape out of, or if the bandage is coming off and exposing the tattoo, take it off </w:t>
      </w:r>
      <w:r w:rsidDel="00000000" w:rsidR="00000000" w:rsidRPr="00000000">
        <w:rPr>
          <w:b w:val="1"/>
          <w:sz w:val="20"/>
          <w:szCs w:val="20"/>
          <w:rtl w:val="0"/>
        </w:rPr>
        <w:t xml:space="preserve">IMMEDIATELY</w:t>
      </w:r>
      <w:r w:rsidDel="00000000" w:rsidR="00000000" w:rsidRPr="00000000">
        <w:rPr>
          <w:sz w:val="20"/>
          <w:szCs w:val="20"/>
          <w:rtl w:val="0"/>
        </w:rPr>
        <w:t xml:space="preserve">.</w:t>
      </w:r>
    </w:p>
    <w:p w:rsidR="00000000" w:rsidDel="00000000" w:rsidP="00000000" w:rsidRDefault="00000000" w:rsidRPr="00000000" w14:paraId="00000012">
      <w:pPr>
        <w:numPr>
          <w:ilvl w:val="0"/>
          <w:numId w:val="1"/>
        </w:numPr>
        <w:ind w:left="720" w:hanging="360"/>
        <w:rPr>
          <w:sz w:val="20"/>
          <w:szCs w:val="20"/>
        </w:rPr>
      </w:pPr>
      <w:r w:rsidDel="00000000" w:rsidR="00000000" w:rsidRPr="00000000">
        <w:rPr>
          <w:sz w:val="20"/>
          <w:szCs w:val="20"/>
          <w:rtl w:val="0"/>
        </w:rPr>
        <w:t xml:space="preserve">Make sure your </w:t>
      </w:r>
      <w:r w:rsidDel="00000000" w:rsidR="00000000" w:rsidRPr="00000000">
        <w:rPr>
          <w:b w:val="1"/>
          <w:sz w:val="20"/>
          <w:szCs w:val="20"/>
          <w:rtl w:val="0"/>
        </w:rPr>
        <w:t xml:space="preserve">hands have been washed thoroughly</w:t>
      </w:r>
      <w:r w:rsidDel="00000000" w:rsidR="00000000" w:rsidRPr="00000000">
        <w:rPr>
          <w:sz w:val="20"/>
          <w:szCs w:val="20"/>
          <w:rtl w:val="0"/>
        </w:rPr>
        <w:t xml:space="preserve"> before you remove the bandage.</w:t>
      </w:r>
    </w:p>
    <w:p w:rsidR="00000000" w:rsidDel="00000000" w:rsidP="00000000" w:rsidRDefault="00000000" w:rsidRPr="00000000" w14:paraId="00000013">
      <w:pPr>
        <w:numPr>
          <w:ilvl w:val="0"/>
          <w:numId w:val="1"/>
        </w:numPr>
        <w:ind w:left="720" w:hanging="360"/>
        <w:rPr>
          <w:sz w:val="20"/>
          <w:szCs w:val="20"/>
          <w:u w:val="none"/>
        </w:rPr>
      </w:pPr>
      <w:r w:rsidDel="00000000" w:rsidR="00000000" w:rsidRPr="00000000">
        <w:rPr>
          <w:sz w:val="20"/>
          <w:szCs w:val="20"/>
          <w:rtl w:val="0"/>
        </w:rPr>
        <w:t xml:space="preserve">If the bandage comes off earlier than the 3 day mark, follow the above Dry-Healing method.</w:t>
      </w:r>
    </w:p>
    <w:p w:rsidR="00000000" w:rsidDel="00000000" w:rsidP="00000000" w:rsidRDefault="00000000" w:rsidRPr="00000000" w14:paraId="00000014">
      <w:pPr>
        <w:numPr>
          <w:ilvl w:val="0"/>
          <w:numId w:val="1"/>
        </w:numPr>
        <w:ind w:left="720" w:hanging="360"/>
        <w:rPr>
          <w:sz w:val="20"/>
          <w:szCs w:val="20"/>
          <w:u w:val="none"/>
        </w:rPr>
      </w:pPr>
      <w:r w:rsidDel="00000000" w:rsidR="00000000" w:rsidRPr="00000000">
        <w:rPr>
          <w:sz w:val="20"/>
          <w:szCs w:val="20"/>
          <w:rtl w:val="0"/>
        </w:rPr>
        <w:t xml:space="preserve">To remove the bandage, place the tattoo under lukewarm clean running water and </w:t>
      </w:r>
      <w:r w:rsidDel="00000000" w:rsidR="00000000" w:rsidRPr="00000000">
        <w:rPr>
          <w:b w:val="1"/>
          <w:sz w:val="20"/>
          <w:szCs w:val="20"/>
          <w:rtl w:val="0"/>
        </w:rPr>
        <w:t xml:space="preserve">SLOWLY</w:t>
      </w:r>
      <w:r w:rsidDel="00000000" w:rsidR="00000000" w:rsidRPr="00000000">
        <w:rPr>
          <w:sz w:val="20"/>
          <w:szCs w:val="20"/>
          <w:rtl w:val="0"/>
        </w:rPr>
        <w:t xml:space="preserve"> lift the bandage up and away to help break that seal effectively. </w:t>
      </w:r>
    </w:p>
    <w:p w:rsidR="00000000" w:rsidDel="00000000" w:rsidP="00000000" w:rsidRDefault="00000000" w:rsidRPr="00000000" w14:paraId="00000015">
      <w:pPr>
        <w:numPr>
          <w:ilvl w:val="0"/>
          <w:numId w:val="1"/>
        </w:numPr>
        <w:ind w:left="720" w:hanging="360"/>
        <w:rPr>
          <w:sz w:val="20"/>
          <w:szCs w:val="20"/>
          <w:u w:val="none"/>
        </w:rPr>
      </w:pPr>
      <w:r w:rsidDel="00000000" w:rsidR="00000000" w:rsidRPr="00000000">
        <w:rPr>
          <w:sz w:val="20"/>
          <w:szCs w:val="20"/>
          <w:rtl w:val="0"/>
        </w:rPr>
        <w:t xml:space="preserve">Wash the tattoo, dry it and moisturize right away after removing the bandage on day 5, then follow steps 5-10 as seen above in the Dry-Healing method steps (disregard the start on day three timeline of step 10 in the dry heal of course)</w:t>
      </w:r>
    </w:p>
    <w:p w:rsidR="00000000" w:rsidDel="00000000" w:rsidP="00000000" w:rsidRDefault="00000000" w:rsidRPr="00000000" w14:paraId="00000016">
      <w:pPr>
        <w:ind w:left="720" w:firstLine="0"/>
        <w:rPr>
          <w:sz w:val="20"/>
          <w:szCs w:val="20"/>
        </w:rPr>
      </w:pPr>
      <w:r w:rsidDel="00000000" w:rsidR="00000000" w:rsidRPr="00000000">
        <w:rPr>
          <w:rtl w:val="0"/>
        </w:rPr>
      </w:r>
    </w:p>
    <w:p w:rsidR="00000000" w:rsidDel="00000000" w:rsidP="00000000" w:rsidRDefault="00000000" w:rsidRPr="00000000" w14:paraId="00000017">
      <w:pPr>
        <w:ind w:left="720" w:firstLine="0"/>
        <w:jc w:val="center"/>
        <w:rPr>
          <w:rFonts w:ascii="Oswald" w:cs="Oswald" w:eastAsia="Oswald" w:hAnsi="Oswald"/>
          <w:b w:val="1"/>
          <w:sz w:val="28"/>
          <w:szCs w:val="28"/>
        </w:rPr>
      </w:pPr>
      <w:r w:rsidDel="00000000" w:rsidR="00000000" w:rsidRPr="00000000">
        <w:rPr>
          <w:rFonts w:ascii="Oswald" w:cs="Oswald" w:eastAsia="Oswald" w:hAnsi="Oswald"/>
          <w:b w:val="1"/>
          <w:sz w:val="28"/>
          <w:szCs w:val="28"/>
          <w:rtl w:val="0"/>
        </w:rPr>
        <w:t xml:space="preserve">Things to Avoid During Healing:</w:t>
      </w:r>
    </w:p>
    <w:p w:rsidR="00000000" w:rsidDel="00000000" w:rsidP="00000000" w:rsidRDefault="00000000" w:rsidRPr="00000000" w14:paraId="00000018">
      <w:pPr>
        <w:ind w:left="720" w:firstLine="0"/>
        <w:jc w:val="center"/>
        <w:rPr>
          <w:sz w:val="20"/>
          <w:szCs w:val="20"/>
        </w:rPr>
      </w:pPr>
      <w:r w:rsidDel="00000000" w:rsidR="00000000" w:rsidRPr="00000000">
        <w:rPr>
          <w:sz w:val="20"/>
          <w:szCs w:val="20"/>
          <w:rtl w:val="0"/>
        </w:rPr>
        <w:t xml:space="preserve">-Swimming, soaking tattoos in the bath or hot tub</w:t>
      </w:r>
    </w:p>
    <w:p w:rsidR="00000000" w:rsidDel="00000000" w:rsidP="00000000" w:rsidRDefault="00000000" w:rsidRPr="00000000" w14:paraId="00000019">
      <w:pPr>
        <w:ind w:left="720" w:firstLine="0"/>
        <w:jc w:val="center"/>
        <w:rPr>
          <w:sz w:val="20"/>
          <w:szCs w:val="20"/>
        </w:rPr>
      </w:pPr>
      <w:r w:rsidDel="00000000" w:rsidR="00000000" w:rsidRPr="00000000">
        <w:rPr>
          <w:sz w:val="20"/>
          <w:szCs w:val="20"/>
          <w:rtl w:val="0"/>
        </w:rPr>
        <w:t xml:space="preserve">- Using hydrogen peroxide, vaseline, or rubbing alcohol on tattoo</w:t>
      </w:r>
    </w:p>
    <w:p w:rsidR="00000000" w:rsidDel="00000000" w:rsidP="00000000" w:rsidRDefault="00000000" w:rsidRPr="00000000" w14:paraId="0000001A">
      <w:pPr>
        <w:ind w:left="720" w:firstLine="0"/>
        <w:jc w:val="center"/>
        <w:rPr>
          <w:sz w:val="20"/>
          <w:szCs w:val="20"/>
        </w:rPr>
      </w:pPr>
      <w:r w:rsidDel="00000000" w:rsidR="00000000" w:rsidRPr="00000000">
        <w:rPr>
          <w:sz w:val="20"/>
          <w:szCs w:val="20"/>
          <w:rtl w:val="0"/>
        </w:rPr>
        <w:t xml:space="preserve">-Itching, picking, or scratching your tattoo</w:t>
      </w:r>
    </w:p>
    <w:p w:rsidR="00000000" w:rsidDel="00000000" w:rsidP="00000000" w:rsidRDefault="00000000" w:rsidRPr="00000000" w14:paraId="0000001B">
      <w:pPr>
        <w:ind w:left="720" w:firstLine="0"/>
        <w:jc w:val="center"/>
        <w:rPr>
          <w:sz w:val="20"/>
          <w:szCs w:val="20"/>
        </w:rPr>
      </w:pPr>
      <w:r w:rsidDel="00000000" w:rsidR="00000000" w:rsidRPr="00000000">
        <w:rPr>
          <w:sz w:val="20"/>
          <w:szCs w:val="20"/>
          <w:rtl w:val="0"/>
        </w:rPr>
        <w:t xml:space="preserve">-Participating in activities that will make you sweat</w:t>
      </w:r>
    </w:p>
    <w:p w:rsidR="00000000" w:rsidDel="00000000" w:rsidP="00000000" w:rsidRDefault="00000000" w:rsidRPr="00000000" w14:paraId="0000001C">
      <w:pPr>
        <w:ind w:left="720" w:firstLine="0"/>
        <w:jc w:val="center"/>
        <w:rPr>
          <w:sz w:val="20"/>
          <w:szCs w:val="20"/>
        </w:rPr>
      </w:pPr>
      <w:r w:rsidDel="00000000" w:rsidR="00000000" w:rsidRPr="00000000">
        <w:rPr>
          <w:sz w:val="20"/>
          <w:szCs w:val="20"/>
          <w:rtl w:val="0"/>
        </w:rPr>
        <w:t xml:space="preserve">-Sun exposure, especially in first 2 weeks of healing</w:t>
      </w:r>
    </w:p>
    <w:p w:rsidR="00000000" w:rsidDel="00000000" w:rsidP="00000000" w:rsidRDefault="00000000" w:rsidRPr="00000000" w14:paraId="0000001D">
      <w:pPr>
        <w:ind w:left="720" w:firstLine="0"/>
        <w:jc w:val="center"/>
        <w:rPr>
          <w:sz w:val="20"/>
          <w:szCs w:val="20"/>
        </w:rPr>
      </w:pPr>
      <w:r w:rsidDel="00000000" w:rsidR="00000000" w:rsidRPr="00000000">
        <w:rPr>
          <w:sz w:val="20"/>
          <w:szCs w:val="20"/>
          <w:rtl w:val="0"/>
        </w:rPr>
        <w:t xml:space="preserve">-Going to bed without fresh bed sheets, wearing dirty clothing</w:t>
      </w:r>
    </w:p>
    <w:p w:rsidR="00000000" w:rsidDel="00000000" w:rsidP="00000000" w:rsidRDefault="00000000" w:rsidRPr="00000000" w14:paraId="0000001E">
      <w:pPr>
        <w:ind w:left="720" w:firstLine="0"/>
        <w:jc w:val="center"/>
        <w:rPr>
          <w:sz w:val="20"/>
          <w:szCs w:val="20"/>
        </w:rPr>
      </w:pPr>
      <w:r w:rsidDel="00000000" w:rsidR="00000000" w:rsidRPr="00000000">
        <w:rPr>
          <w:sz w:val="20"/>
          <w:szCs w:val="20"/>
          <w:rtl w:val="0"/>
        </w:rPr>
        <w:t xml:space="preserve">-NEVER pull off fabric/material that has gotten stuck to a tattoo using force, always </w:t>
      </w:r>
      <w:r w:rsidDel="00000000" w:rsidR="00000000" w:rsidRPr="00000000">
        <w:rPr>
          <w:b w:val="1"/>
          <w:sz w:val="20"/>
          <w:szCs w:val="20"/>
          <w:rtl w:val="0"/>
        </w:rPr>
        <w:t xml:space="preserve">wet</w:t>
      </w:r>
      <w:r w:rsidDel="00000000" w:rsidR="00000000" w:rsidRPr="00000000">
        <w:rPr>
          <w:sz w:val="20"/>
          <w:szCs w:val="20"/>
          <w:rtl w:val="0"/>
        </w:rPr>
        <w:t xml:space="preserve"> and gently remove from tattoo</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ind w:left="0" w:firstLine="0"/>
        <w:rPr>
          <w:sz w:val="20"/>
          <w:szCs w:val="20"/>
        </w:rPr>
        <w:sectPr>
          <w:pgSz w:h="15840" w:w="12240" w:orient="portrait"/>
          <w:pgMar w:bottom="1440" w:top="1440" w:left="1440" w:right="1440" w:header="226.7716535433071" w:footer="226.7716535433071"/>
          <w:pgNumType w:start="1"/>
        </w:sect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3629025</wp:posOffset>
            </wp:positionH>
            <wp:positionV relativeFrom="paragraph">
              <wp:posOffset>212061</wp:posOffset>
            </wp:positionV>
            <wp:extent cx="2392421" cy="1761088"/>
            <wp:effectExtent b="0" l="0" r="0" t="0"/>
            <wp:wrapNone/>
            <wp:docPr id="3" name="image2.jpg"/>
            <a:graphic>
              <a:graphicData uri="http://schemas.openxmlformats.org/drawingml/2006/picture">
                <pic:pic>
                  <pic:nvPicPr>
                    <pic:cNvPr id="0" name="image2.jpg"/>
                    <pic:cNvPicPr preferRelativeResize="0"/>
                  </pic:nvPicPr>
                  <pic:blipFill>
                    <a:blip r:embed="rId8"/>
                    <a:srcRect b="-2702" l="0" r="0" t="2702"/>
                    <a:stretch>
                      <a:fillRect/>
                    </a:stretch>
                  </pic:blipFill>
                  <pic:spPr>
                    <a:xfrm>
                      <a:off x="0" y="0"/>
                      <a:ext cx="2392421" cy="1761088"/>
                    </a:xfrm>
                    <a:prstGeom prst="rect"/>
                    <a:ln/>
                  </pic:spPr>
                </pic:pic>
              </a:graphicData>
            </a:graphic>
          </wp:anchor>
        </w:drawing>
      </w:r>
    </w:p>
    <w:p w:rsidR="00000000" w:rsidDel="00000000" w:rsidP="00000000" w:rsidRDefault="00000000" w:rsidRPr="00000000" w14:paraId="00000021">
      <w:pPr>
        <w:rPr>
          <w:b w:val="1"/>
          <w:sz w:val="20"/>
          <w:szCs w:val="20"/>
        </w:rPr>
      </w:pPr>
      <w:r w:rsidDel="00000000" w:rsidR="00000000" w:rsidRPr="00000000">
        <w:rPr>
          <w:rtl w:val="0"/>
        </w:rPr>
      </w:r>
    </w:p>
    <w:tbl>
      <w:tblPr>
        <w:tblStyle w:val="Table1"/>
        <w:tblW w:w="46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tblGridChange w:id="0">
          <w:tblGrid>
            <w:gridCol w:w="4665"/>
          </w:tblGrid>
        </w:tblGridChange>
      </w:tblGrid>
      <w:tr>
        <w:trPr>
          <w:cantSplit w:val="0"/>
          <w:trHeight w:val="2295" w:hRule="atLeast"/>
          <w:tblHeader w:val="0"/>
        </w:trPr>
        <w:tc>
          <w:tcPr>
            <w:tcBorders>
              <w:top w:color="000000" w:space="0" w:sz="18" w:val="dotted"/>
              <w:left w:color="000000" w:space="0" w:sz="18" w:val="dotted"/>
              <w:bottom w:color="000000" w:space="0" w:sz="18" w:val="dotted"/>
              <w:right w:color="000000" w:space="0" w:sz="18" w:val="dotted"/>
            </w:tcBorders>
            <w:shd w:fill="auto" w:val="clear"/>
            <w:tcMar>
              <w:top w:w="100.0" w:type="dxa"/>
              <w:left w:w="100.0" w:type="dxa"/>
              <w:bottom w:w="100.0" w:type="dxa"/>
              <w:right w:w="100.0" w:type="dxa"/>
            </w:tcMar>
            <w:vAlign w:val="top"/>
          </w:tcPr>
          <w:p w:rsidR="00000000" w:rsidDel="00000000" w:rsidP="00000000" w:rsidRDefault="00000000" w:rsidRPr="00000000" w14:paraId="00000022">
            <w:pPr>
              <w:jc w:val="center"/>
              <w:rPr>
                <w:rFonts w:ascii="Oswald" w:cs="Oswald" w:eastAsia="Oswald" w:hAnsi="Oswald"/>
                <w:b w:val="1"/>
                <w:sz w:val="20"/>
                <w:szCs w:val="20"/>
              </w:rPr>
            </w:pPr>
            <w:r w:rsidDel="00000000" w:rsidR="00000000" w:rsidRPr="00000000">
              <w:rPr>
                <w:rFonts w:ascii="Oswald" w:cs="Oswald" w:eastAsia="Oswald" w:hAnsi="Oswald"/>
                <w:b w:val="1"/>
                <w:sz w:val="24"/>
                <w:szCs w:val="24"/>
                <w:rtl w:val="0"/>
              </w:rPr>
              <w:t xml:space="preserve">Tattoo Longevity Tips:</w:t>
            </w:r>
            <w:r w:rsidDel="00000000" w:rsidR="00000000" w:rsidRPr="00000000">
              <w:rPr>
                <w:rtl w:val="0"/>
              </w:rPr>
            </w:r>
          </w:p>
          <w:p w:rsidR="00000000" w:rsidDel="00000000" w:rsidP="00000000" w:rsidRDefault="00000000" w:rsidRPr="00000000" w14:paraId="00000023">
            <w:pPr>
              <w:jc w:val="center"/>
              <w:rPr>
                <w:sz w:val="20"/>
                <w:szCs w:val="20"/>
              </w:rPr>
            </w:pPr>
            <w:r w:rsidDel="00000000" w:rsidR="00000000" w:rsidRPr="00000000">
              <w:rPr>
                <w:sz w:val="20"/>
                <w:szCs w:val="20"/>
                <w:rtl w:val="0"/>
              </w:rPr>
              <w:t xml:space="preserve">When your tattoo is fully healed, always apply sunscreen when going outside</w:t>
            </w:r>
          </w:p>
          <w:p w:rsidR="00000000" w:rsidDel="00000000" w:rsidP="00000000" w:rsidRDefault="00000000" w:rsidRPr="00000000" w14:paraId="00000024">
            <w:pPr>
              <w:jc w:val="center"/>
              <w:rPr>
                <w:sz w:val="20"/>
                <w:szCs w:val="20"/>
              </w:rPr>
            </w:pPr>
            <w:r w:rsidDel="00000000" w:rsidR="00000000" w:rsidRPr="00000000">
              <w:rPr>
                <w:rtl w:val="0"/>
              </w:rPr>
            </w:r>
          </w:p>
          <w:p w:rsidR="00000000" w:rsidDel="00000000" w:rsidP="00000000" w:rsidRDefault="00000000" w:rsidRPr="00000000" w14:paraId="00000025">
            <w:pPr>
              <w:jc w:val="center"/>
              <w:rPr>
                <w:b w:val="1"/>
                <w:sz w:val="20"/>
                <w:szCs w:val="20"/>
              </w:rPr>
            </w:pPr>
            <w:r w:rsidDel="00000000" w:rsidR="00000000" w:rsidRPr="00000000">
              <w:rPr>
                <w:sz w:val="20"/>
                <w:szCs w:val="20"/>
                <w:rtl w:val="0"/>
              </w:rPr>
              <w:t xml:space="preserve">Leftover tattoo aftercare products can be used to keep the skin moisturized and shine up any tattoo</w:t>
            </w:r>
            <w:r w:rsidDel="00000000" w:rsidR="00000000" w:rsidRPr="00000000">
              <w:rPr>
                <w:rtl w:val="0"/>
              </w:rPr>
            </w:r>
          </w:p>
        </w:tc>
      </w:tr>
    </w:tbl>
    <w:p w:rsidR="00000000" w:rsidDel="00000000" w:rsidP="00000000" w:rsidRDefault="00000000" w:rsidRPr="00000000" w14:paraId="00000026">
      <w:pPr>
        <w:rPr>
          <w:b w:val="1"/>
          <w:sz w:val="20"/>
          <w:szCs w:val="20"/>
        </w:rPr>
      </w:pPr>
      <w:r w:rsidDel="00000000" w:rsidR="00000000" w:rsidRPr="00000000">
        <w:rPr>
          <w:rtl w:val="0"/>
        </w:rPr>
      </w:r>
    </w:p>
    <w:p w:rsidR="00000000" w:rsidDel="00000000" w:rsidP="00000000" w:rsidRDefault="00000000" w:rsidRPr="00000000" w14:paraId="00000027">
      <w:pPr>
        <w:ind w:left="0" w:firstLine="0"/>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ind w:left="0" w:firstLine="0"/>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ind w:left="0" w:firstLine="0"/>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ind w:left="0" w:firstLine="0"/>
        <w:rPr>
          <w:sz w:val="20"/>
          <w:szCs w:val="20"/>
        </w:rPr>
      </w:pPr>
      <w:r w:rsidDel="00000000" w:rsidR="00000000" w:rsidRPr="00000000">
        <w:rPr>
          <w:rtl w:val="0"/>
        </w:rPr>
      </w:r>
    </w:p>
    <w:p w:rsidR="00000000" w:rsidDel="00000000" w:rsidP="00000000" w:rsidRDefault="00000000" w:rsidRPr="00000000" w14:paraId="0000002F">
      <w:pPr>
        <w:ind w:left="0" w:firstLine="0"/>
        <w:rPr>
          <w:sz w:val="20"/>
          <w:szCs w:val="20"/>
        </w:rPr>
      </w:pPr>
      <w:r w:rsidDel="00000000" w:rsidR="00000000" w:rsidRPr="00000000">
        <w:rPr>
          <w:rtl w:val="0"/>
        </w:rPr>
      </w:r>
    </w:p>
    <w:p w:rsidR="00000000" w:rsidDel="00000000" w:rsidP="00000000" w:rsidRDefault="00000000" w:rsidRPr="00000000" w14:paraId="00000030">
      <w:pPr>
        <w:ind w:left="0" w:firstLine="0"/>
        <w:rPr>
          <w:sz w:val="20"/>
          <w:szCs w:val="20"/>
        </w:rPr>
        <w:sectPr>
          <w:type w:val="continuous"/>
          <w:pgSz w:h="15840" w:w="12240" w:orient="portrait"/>
          <w:pgMar w:bottom="1440" w:top="1440" w:left="1440" w:right="1440" w:header="283.46456692913387" w:footer="283.46456692913387"/>
          <w:cols w:equalWidth="0" w:num="2">
            <w:col w:space="720" w:w="4320"/>
            <w:col w:space="0" w:w="4320"/>
          </w:cols>
        </w:sectPr>
      </w:pPr>
      <w:r w:rsidDel="00000000" w:rsidR="00000000" w:rsidRPr="00000000">
        <w:rPr>
          <w:rtl w:val="0"/>
        </w:rPr>
      </w:r>
    </w:p>
    <w:p w:rsidR="00000000" w:rsidDel="00000000" w:rsidP="00000000" w:rsidRDefault="00000000" w:rsidRPr="00000000" w14:paraId="00000031">
      <w:pPr>
        <w:ind w:left="0" w:firstLine="0"/>
        <w:jc w:val="center"/>
        <w:rPr>
          <w:sz w:val="24"/>
          <w:szCs w:val="24"/>
        </w:rPr>
      </w:pPr>
      <w:r w:rsidDel="00000000" w:rsidR="00000000" w:rsidRPr="00000000">
        <w:rPr>
          <w:rtl w:val="0"/>
        </w:rPr>
      </w:r>
    </w:p>
    <w:p w:rsidR="00000000" w:rsidDel="00000000" w:rsidP="00000000" w:rsidRDefault="00000000" w:rsidRPr="00000000" w14:paraId="00000032">
      <w:pPr>
        <w:ind w:left="0" w:firstLine="0"/>
        <w:jc w:val="center"/>
        <w:rPr>
          <w:rFonts w:ascii="Oswald" w:cs="Oswald" w:eastAsia="Oswald" w:hAnsi="Oswald"/>
          <w:sz w:val="28"/>
          <w:szCs w:val="28"/>
        </w:rPr>
      </w:pPr>
      <w:r w:rsidDel="00000000" w:rsidR="00000000" w:rsidRPr="00000000">
        <w:rPr>
          <w:rFonts w:ascii="Oswald" w:cs="Oswald" w:eastAsia="Oswald" w:hAnsi="Oswald"/>
          <w:sz w:val="28"/>
          <w:szCs w:val="28"/>
          <w:rtl w:val="0"/>
        </w:rPr>
        <w:t xml:space="preserve">Check out our Instagram Portfolios!</w:t>
      </w:r>
    </w:p>
    <w:p w:rsidR="00000000" w:rsidDel="00000000" w:rsidP="00000000" w:rsidRDefault="00000000" w:rsidRPr="00000000" w14:paraId="00000033">
      <w:pPr>
        <w:ind w:left="0" w:firstLine="0"/>
        <w:jc w:val="center"/>
        <w:rPr>
          <w:sz w:val="24"/>
          <w:szCs w:val="24"/>
        </w:rPr>
        <w:sectPr>
          <w:type w:val="continuous"/>
          <w:pgSz w:h="15840" w:w="12240" w:orient="portrait"/>
          <w:pgMar w:bottom="1440" w:top="1440" w:left="1440" w:right="1440" w:header="283.46456692913387" w:footer="283.46456692913387"/>
          <w:cols w:equalWidth="0" w:num="1">
            <w:col w:space="0" w:w="9360"/>
          </w:cols>
        </w:sectPr>
      </w:pPr>
      <w:r w:rsidDel="00000000" w:rsidR="00000000" w:rsidRPr="00000000">
        <w:rPr>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2638425</wp:posOffset>
            </wp:positionH>
            <wp:positionV relativeFrom="paragraph">
              <wp:posOffset>200025</wp:posOffset>
            </wp:positionV>
            <wp:extent cx="725117" cy="725117"/>
            <wp:effectExtent b="0" l="0" r="0" t="0"/>
            <wp:wrapNone/>
            <wp:docPr id="4"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725117" cy="725117"/>
                    </a:xfrm>
                    <a:prstGeom prst="rect"/>
                    <a:ln/>
                  </pic:spPr>
                </pic:pic>
              </a:graphicData>
            </a:graphic>
          </wp:anchor>
        </w:drawing>
      </w:r>
    </w:p>
    <w:p w:rsidR="00000000" w:rsidDel="00000000" w:rsidP="00000000" w:rsidRDefault="00000000" w:rsidRPr="00000000" w14:paraId="00000034">
      <w:pPr>
        <w:ind w:left="0" w:firstLine="0"/>
        <w:jc w:val="center"/>
        <w:rPr>
          <w:b w:val="1"/>
          <w:sz w:val="24"/>
          <w:szCs w:val="24"/>
        </w:rPr>
      </w:pPr>
      <w:r w:rsidDel="00000000" w:rsidR="00000000" w:rsidRPr="00000000">
        <w:rPr>
          <w:b w:val="1"/>
          <w:sz w:val="24"/>
          <w:szCs w:val="24"/>
          <w:rtl w:val="0"/>
        </w:rPr>
        <w:t xml:space="preserve">Tattoo Artists</w:t>
      </w:r>
    </w:p>
    <w:p w:rsidR="00000000" w:rsidDel="00000000" w:rsidP="00000000" w:rsidRDefault="00000000" w:rsidRPr="00000000" w14:paraId="00000035">
      <w:pPr>
        <w:ind w:left="0" w:firstLine="0"/>
        <w:jc w:val="center"/>
        <w:rPr>
          <w:sz w:val="24"/>
          <w:szCs w:val="24"/>
        </w:rPr>
      </w:pPr>
      <w:r w:rsidDel="00000000" w:rsidR="00000000" w:rsidRPr="00000000">
        <w:rPr>
          <w:sz w:val="24"/>
          <w:szCs w:val="24"/>
          <w:rtl w:val="0"/>
        </w:rPr>
        <w:t xml:space="preserve">@derekgaryprittchetart</w:t>
      </w:r>
    </w:p>
    <w:p w:rsidR="00000000" w:rsidDel="00000000" w:rsidP="00000000" w:rsidRDefault="00000000" w:rsidRPr="00000000" w14:paraId="00000036">
      <w:pPr>
        <w:ind w:left="0" w:firstLine="0"/>
        <w:jc w:val="center"/>
        <w:rPr>
          <w:sz w:val="24"/>
          <w:szCs w:val="24"/>
        </w:rPr>
      </w:pPr>
      <w:r w:rsidDel="00000000" w:rsidR="00000000" w:rsidRPr="00000000">
        <w:rPr>
          <w:sz w:val="24"/>
          <w:szCs w:val="24"/>
          <w:rtl w:val="0"/>
        </w:rPr>
        <w:t xml:space="preserve">@candycrypttattoo</w:t>
      </w:r>
    </w:p>
    <w:p w:rsidR="00000000" w:rsidDel="00000000" w:rsidP="00000000" w:rsidRDefault="00000000" w:rsidRPr="00000000" w14:paraId="00000037">
      <w:pPr>
        <w:ind w:left="0" w:firstLine="0"/>
        <w:jc w:val="center"/>
        <w:rPr>
          <w:sz w:val="24"/>
          <w:szCs w:val="24"/>
        </w:rPr>
      </w:pPr>
      <w:r w:rsidDel="00000000" w:rsidR="00000000" w:rsidRPr="00000000">
        <w:rPr>
          <w:rtl w:val="0"/>
        </w:rPr>
      </w:r>
    </w:p>
    <w:p w:rsidR="00000000" w:rsidDel="00000000" w:rsidP="00000000" w:rsidRDefault="00000000" w:rsidRPr="00000000" w14:paraId="00000038">
      <w:pPr>
        <w:ind w:left="0" w:firstLine="0"/>
        <w:jc w:val="center"/>
        <w:rPr>
          <w:sz w:val="24"/>
          <w:szCs w:val="24"/>
        </w:rPr>
      </w:pPr>
      <w:r w:rsidDel="00000000" w:rsidR="00000000" w:rsidRPr="00000000">
        <w:rPr>
          <w:rtl w:val="0"/>
        </w:rPr>
      </w:r>
    </w:p>
    <w:p w:rsidR="00000000" w:rsidDel="00000000" w:rsidP="00000000" w:rsidRDefault="00000000" w:rsidRPr="00000000" w14:paraId="00000039">
      <w:pPr>
        <w:ind w:left="0" w:firstLine="0"/>
        <w:jc w:val="center"/>
        <w:rPr>
          <w:b w:val="1"/>
          <w:sz w:val="24"/>
          <w:szCs w:val="24"/>
        </w:rPr>
      </w:pPr>
      <w:r w:rsidDel="00000000" w:rsidR="00000000" w:rsidRPr="00000000">
        <w:rPr>
          <w:b w:val="1"/>
          <w:sz w:val="24"/>
          <w:szCs w:val="24"/>
          <w:rtl w:val="0"/>
        </w:rPr>
        <w:t xml:space="preserve">Piercers</w:t>
      </w:r>
    </w:p>
    <w:p w:rsidR="00000000" w:rsidDel="00000000" w:rsidP="00000000" w:rsidRDefault="00000000" w:rsidRPr="00000000" w14:paraId="0000003A">
      <w:pPr>
        <w:ind w:left="0" w:firstLine="0"/>
        <w:jc w:val="center"/>
        <w:rPr>
          <w:sz w:val="24"/>
          <w:szCs w:val="24"/>
        </w:rPr>
      </w:pPr>
      <w:r w:rsidDel="00000000" w:rsidR="00000000" w:rsidRPr="00000000">
        <w:rPr>
          <w:sz w:val="24"/>
          <w:szCs w:val="24"/>
          <w:rtl w:val="0"/>
        </w:rPr>
        <w:t xml:space="preserve">@fangsandglitter</w:t>
      </w:r>
    </w:p>
    <w:p w:rsidR="00000000" w:rsidDel="00000000" w:rsidP="00000000" w:rsidRDefault="00000000" w:rsidRPr="00000000" w14:paraId="0000003B">
      <w:pPr>
        <w:ind w:left="0" w:firstLine="0"/>
        <w:jc w:val="center"/>
        <w:rPr>
          <w:sz w:val="24"/>
          <w:szCs w:val="24"/>
        </w:rPr>
      </w:pPr>
      <w:r w:rsidDel="00000000" w:rsidR="00000000" w:rsidRPr="00000000">
        <w:rPr>
          <w:sz w:val="24"/>
          <w:szCs w:val="24"/>
          <w:rtl w:val="0"/>
        </w:rPr>
        <w:t xml:space="preserve">@sharp_intuitions</w:t>
      </w:r>
    </w:p>
    <w:p w:rsidR="00000000" w:rsidDel="00000000" w:rsidP="00000000" w:rsidRDefault="00000000" w:rsidRPr="00000000" w14:paraId="0000003C">
      <w:pPr>
        <w:ind w:left="0" w:firstLine="0"/>
        <w:jc w:val="center"/>
        <w:rPr>
          <w:sz w:val="24"/>
          <w:szCs w:val="24"/>
        </w:rPr>
      </w:pPr>
      <w:r w:rsidDel="00000000" w:rsidR="00000000" w:rsidRPr="00000000">
        <w:rPr>
          <w:rtl w:val="0"/>
        </w:rPr>
      </w:r>
    </w:p>
    <w:p w:rsidR="00000000" w:rsidDel="00000000" w:rsidP="00000000" w:rsidRDefault="00000000" w:rsidRPr="00000000" w14:paraId="0000003D">
      <w:pPr>
        <w:ind w:left="0" w:firstLine="0"/>
        <w:jc w:val="center"/>
        <w:rPr>
          <w:sz w:val="24"/>
          <w:szCs w:val="24"/>
        </w:rPr>
      </w:pPr>
      <w:r w:rsidDel="00000000" w:rsidR="00000000" w:rsidRPr="00000000">
        <w:rPr>
          <w:rtl w:val="0"/>
        </w:rPr>
      </w:r>
    </w:p>
    <w:p w:rsidR="00000000" w:rsidDel="00000000" w:rsidP="00000000" w:rsidRDefault="00000000" w:rsidRPr="00000000" w14:paraId="0000003E">
      <w:pPr>
        <w:ind w:left="0" w:firstLine="0"/>
        <w:jc w:val="center"/>
        <w:rPr>
          <w:sz w:val="24"/>
          <w:szCs w:val="24"/>
        </w:rPr>
      </w:pPr>
      <w:r w:rsidDel="00000000" w:rsidR="00000000" w:rsidRPr="00000000">
        <w:rPr>
          <w:rtl w:val="0"/>
        </w:rPr>
      </w:r>
    </w:p>
    <w:p w:rsidR="00000000" w:rsidDel="00000000" w:rsidP="00000000" w:rsidRDefault="00000000" w:rsidRPr="00000000" w14:paraId="0000003F">
      <w:pPr>
        <w:ind w:left="0" w:firstLine="0"/>
        <w:rPr>
          <w:sz w:val="24"/>
          <w:szCs w:val="24"/>
        </w:rPr>
        <w:sectPr>
          <w:type w:val="continuous"/>
          <w:pgSz w:h="15840" w:w="12240" w:orient="portrait"/>
          <w:pgMar w:bottom="1440" w:top="1440" w:left="1440" w:right="1440" w:header="283.46456692913387" w:footer="283.46456692913387"/>
          <w:cols w:equalWidth="0" w:num="2">
            <w:col w:space="720" w:w="4320"/>
            <w:col w:space="0" w:w="4320"/>
          </w:cols>
        </w:sectPr>
      </w:pPr>
      <w:r w:rsidDel="00000000" w:rsidR="00000000" w:rsidRPr="00000000">
        <w:rPr>
          <w:rtl w:val="0"/>
        </w:rPr>
      </w:r>
    </w:p>
    <w:p w:rsidR="00000000" w:rsidDel="00000000" w:rsidP="00000000" w:rsidRDefault="00000000" w:rsidRPr="00000000" w14:paraId="00000040">
      <w:pPr>
        <w:ind w:left="0" w:firstLine="0"/>
        <w:rPr>
          <w:sz w:val="24"/>
          <w:szCs w:val="24"/>
        </w:rPr>
      </w:pPr>
      <w:r w:rsidDel="00000000" w:rsidR="00000000" w:rsidRPr="00000000">
        <w:rPr>
          <w:rtl w:val="0"/>
        </w:rPr>
      </w:r>
    </w:p>
    <w:p w:rsidR="00000000" w:rsidDel="00000000" w:rsidP="00000000" w:rsidRDefault="00000000" w:rsidRPr="00000000" w14:paraId="00000041">
      <w:pPr>
        <w:ind w:left="0" w:firstLine="0"/>
        <w:jc w:val="center"/>
        <w:rPr>
          <w:sz w:val="24"/>
          <w:szCs w:val="24"/>
        </w:rPr>
      </w:pPr>
      <w:r w:rsidDel="00000000" w:rsidR="00000000" w:rsidRPr="00000000">
        <w:rPr>
          <w:rtl w:val="0"/>
        </w:rPr>
      </w:r>
    </w:p>
    <w:p w:rsidR="00000000" w:rsidDel="00000000" w:rsidP="00000000" w:rsidRDefault="00000000" w:rsidRPr="00000000" w14:paraId="00000042">
      <w:pPr>
        <w:ind w:left="0" w:firstLine="0"/>
        <w:jc w:val="center"/>
        <w:rPr>
          <w:sz w:val="24"/>
          <w:szCs w:val="24"/>
        </w:rPr>
      </w:pPr>
      <w:r w:rsidDel="00000000" w:rsidR="00000000" w:rsidRPr="00000000">
        <w:rPr>
          <w:rtl w:val="0"/>
        </w:rPr>
      </w:r>
    </w:p>
    <w:p w:rsidR="00000000" w:rsidDel="00000000" w:rsidP="00000000" w:rsidRDefault="00000000" w:rsidRPr="00000000" w14:paraId="00000043">
      <w:pPr>
        <w:ind w:left="0" w:firstLine="0"/>
        <w:jc w:val="center"/>
        <w:rPr>
          <w:b w:val="1"/>
          <w:sz w:val="24"/>
          <w:szCs w:val="24"/>
        </w:rPr>
      </w:pPr>
      <w:r w:rsidDel="00000000" w:rsidR="00000000" w:rsidRPr="00000000">
        <w:rPr>
          <w:b w:val="1"/>
          <w:sz w:val="24"/>
          <w:szCs w:val="24"/>
          <w:rtl w:val="0"/>
        </w:rPr>
        <w:t xml:space="preserve">blackcanaltattoobooking@gmail.com</w:t>
      </w:r>
    </w:p>
    <w:p w:rsidR="00000000" w:rsidDel="00000000" w:rsidP="00000000" w:rsidRDefault="00000000" w:rsidRPr="00000000" w14:paraId="00000044">
      <w:pPr>
        <w:ind w:left="0" w:firstLine="0"/>
        <w:jc w:val="center"/>
        <w:rPr>
          <w:b w:val="1"/>
          <w:sz w:val="24"/>
          <w:szCs w:val="24"/>
        </w:rPr>
      </w:pPr>
      <w:r w:rsidDel="00000000" w:rsidR="00000000" w:rsidRPr="00000000">
        <w:rPr>
          <w:b w:val="1"/>
          <w:sz w:val="24"/>
          <w:szCs w:val="24"/>
          <w:rtl w:val="0"/>
        </w:rPr>
        <w:t xml:space="preserve">www.blackcanaltattoocompany.com</w:t>
      </w:r>
      <w:r w:rsidDel="00000000" w:rsidR="00000000" w:rsidRPr="00000000">
        <w:rPr>
          <w:b w:val="1"/>
          <w:sz w:val="24"/>
          <w:szCs w:val="24"/>
          <w:rtl w:val="0"/>
        </w:rPr>
        <w:t xml:space="preserve"> @blackcanaltattoocompany </w:t>
      </w:r>
    </w:p>
    <w:p w:rsidR="00000000" w:rsidDel="00000000" w:rsidP="00000000" w:rsidRDefault="00000000" w:rsidRPr="00000000" w14:paraId="00000045">
      <w:pPr>
        <w:ind w:left="0" w:firstLine="0"/>
        <w:jc w:val="center"/>
        <w:rPr>
          <w:b w:val="1"/>
          <w:sz w:val="24"/>
          <w:szCs w:val="24"/>
        </w:rPr>
        <w:sectPr>
          <w:type w:val="continuous"/>
          <w:pgSz w:h="15840" w:w="12240" w:orient="portrait"/>
          <w:pgMar w:bottom="1440" w:top="1440" w:left="1440" w:right="1440" w:header="283.46456692913387" w:footer="283.46456692913387"/>
          <w:cols w:equalWidth="0" w:num="1">
            <w:col w:space="0" w:w="9360"/>
          </w:cols>
        </w:sectPr>
      </w:pPr>
      <w:r w:rsidDel="00000000" w:rsidR="00000000" w:rsidRPr="00000000">
        <w:rPr>
          <w:b w:val="1"/>
          <w:sz w:val="24"/>
          <w:szCs w:val="24"/>
          <w:rtl w:val="0"/>
        </w:rPr>
        <w:t xml:space="preserve">42 Dundas St. East Napanee</w:t>
      </w:r>
    </w:p>
    <w:p w:rsidR="00000000" w:rsidDel="00000000" w:rsidP="00000000" w:rsidRDefault="00000000" w:rsidRPr="00000000" w14:paraId="00000046">
      <w:pPr>
        <w:ind w:left="0" w:firstLine="0"/>
        <w:jc w:val="left"/>
        <w:rPr>
          <w:sz w:val="30"/>
          <w:szCs w:val="30"/>
        </w:rPr>
      </w:pPr>
      <w:r w:rsidDel="00000000" w:rsidR="00000000" w:rsidRPr="00000000">
        <w:rPr>
          <w:rtl w:val="0"/>
        </w:rPr>
      </w:r>
    </w:p>
    <w:sectPr>
      <w:type w:val="continuous"/>
      <w:pgSz w:h="15840" w:w="12240" w:orient="portrait"/>
      <w:pgMar w:bottom="1440" w:top="1440" w:left="1440" w:right="1440" w:header="283.46456692913387" w:footer="283.46456692913387"/>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